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Look w:val="04A0"/>
      </w:tblPr>
      <w:tblGrid>
        <w:gridCol w:w="2045"/>
        <w:gridCol w:w="7526"/>
      </w:tblGrid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jc w:val="center"/>
              <w:rPr>
                <w:rFonts w:ascii="Cambria" w:eastAsia="Times New Roman" w:hAnsi="Cambria"/>
                <w:b/>
                <w:lang w:eastAsia="ru-RU"/>
              </w:rPr>
            </w:pPr>
            <w:r w:rsidRPr="002F5612">
              <w:rPr>
                <w:rFonts w:ascii="Cambria" w:eastAsia="Times New Roman" w:hAnsi="Cambria"/>
                <w:b/>
                <w:lang w:eastAsia="ru-RU"/>
              </w:rPr>
              <w:t>Тема занятия/ Название кейса</w:t>
            </w:r>
          </w:p>
        </w:tc>
        <w:tc>
          <w:tcPr>
            <w:tcW w:w="0" w:type="auto"/>
            <w:vAlign w:val="center"/>
          </w:tcPr>
          <w:p w:rsidR="002F5612" w:rsidRPr="002F5612" w:rsidRDefault="006A6D22" w:rsidP="007F4A44">
            <w:pPr>
              <w:suppressAutoHyphens w:val="0"/>
              <w:spacing w:line="276" w:lineRule="auto"/>
              <w:jc w:val="center"/>
              <w:rPr>
                <w:rFonts w:ascii="Cambria" w:eastAsia="Times New Roman" w:hAnsi="Cambria"/>
                <w:b/>
                <w:lang w:eastAsia="ru-RU"/>
              </w:rPr>
            </w:pPr>
            <w:r>
              <w:rPr>
                <w:rFonts w:ascii="Cambria" w:eastAsia="Times New Roman" w:hAnsi="Cambria"/>
                <w:b/>
                <w:lang w:eastAsia="ru-RU"/>
              </w:rPr>
              <w:t>Инерционная машина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t>Тип ставящейся задачи</w:t>
            </w:r>
          </w:p>
        </w:tc>
        <w:tc>
          <w:tcPr>
            <w:tcW w:w="0" w:type="auto"/>
          </w:tcPr>
          <w:p w:rsidR="00446129" w:rsidRPr="00446129" w:rsidRDefault="002F5612" w:rsidP="00446129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b/>
                <w:lang w:eastAsia="ru-RU"/>
              </w:rPr>
              <w:t>Проблемная задача</w:t>
            </w:r>
            <w:r w:rsidRPr="002F5612">
              <w:rPr>
                <w:rFonts w:ascii="Cambria" w:eastAsia="Times New Roman" w:hAnsi="Cambria"/>
                <w:lang w:eastAsia="ru-RU"/>
              </w:rPr>
              <w:t xml:space="preserve"> – </w:t>
            </w:r>
            <w:r w:rsidR="00446129" w:rsidRPr="00446129">
              <w:rPr>
                <w:rFonts w:ascii="Cambria" w:eastAsia="Times New Roman" w:hAnsi="Cambria"/>
                <w:lang w:eastAsia="ru-RU"/>
              </w:rPr>
              <w:t>Дима и Катя немного поссорились, и их выставили на улицу слегка поостыть. Катя захотела, чтобы</w:t>
            </w:r>
            <w:r w:rsidR="00446129">
              <w:rPr>
                <w:rFonts w:ascii="Cambria" w:eastAsia="Times New Roman" w:hAnsi="Cambria"/>
                <w:lang w:eastAsia="ru-RU"/>
              </w:rPr>
              <w:t xml:space="preserve"> п</w:t>
            </w:r>
            <w:r w:rsidR="00446129" w:rsidRPr="00446129">
              <w:rPr>
                <w:rFonts w:ascii="Cambria" w:eastAsia="Times New Roman" w:hAnsi="Cambria"/>
                <w:lang w:eastAsia="ru-RU"/>
              </w:rPr>
              <w:t>ес Барбос покатал ее на тележке, но у него не хватило на это сил.</w:t>
            </w:r>
          </w:p>
          <w:p w:rsidR="00446129" w:rsidRPr="00446129" w:rsidRDefault="00446129" w:rsidP="00446129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А Дима играет со своими волчками. Они замечательно крутятся, но Диме очень хочется поскорей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>помириться с Катей и снова играть с ней. Катя хочет того же – ведь гораздо лучше быть хорошими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>друзьями, тем более что все игры им надоели.</w:t>
            </w:r>
          </w:p>
          <w:p w:rsidR="00446129" w:rsidRPr="00446129" w:rsidRDefault="00446129" w:rsidP="00446129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Они посмотрели друг на друга, и тут Катю осенила идея. А нельзя ли поиграть с тележкой и при этом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>использовать энергию волчка? Как вы думаете, у них это получится?</w:t>
            </w:r>
          </w:p>
          <w:p w:rsidR="00446129" w:rsidRPr="002F5612" w:rsidRDefault="00446129" w:rsidP="00446129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Можно ли толкать тележку за счет энергии крутящегося волчка – и насколько далеко и долго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>она будет катиться? Проверьте!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t>Место модуля в образовательной программе</w:t>
            </w:r>
          </w:p>
        </w:tc>
        <w:tc>
          <w:tcPr>
            <w:tcW w:w="0" w:type="auto"/>
          </w:tcPr>
          <w:p w:rsidR="002F5612" w:rsidRPr="002F5612" w:rsidRDefault="002C5551" w:rsidP="00446129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i/>
                <w:lang w:eastAsia="ru-RU"/>
              </w:rPr>
            </w:pPr>
            <w:r w:rsidRPr="002C5551">
              <w:rPr>
                <w:rFonts w:ascii="Cambria" w:eastAsia="Times New Roman" w:hAnsi="Cambria"/>
                <w:i/>
                <w:lang w:eastAsia="ru-RU"/>
              </w:rPr>
              <w:t xml:space="preserve">Начальный модуль </w:t>
            </w:r>
            <w:r w:rsidR="007F4A44">
              <w:rPr>
                <w:rFonts w:ascii="Cambria" w:eastAsia="Times New Roman" w:hAnsi="Cambria"/>
                <w:i/>
                <w:lang w:eastAsia="ru-RU"/>
              </w:rPr>
              <w:t>3</w:t>
            </w:r>
            <w:r w:rsidRPr="002C5551">
              <w:rPr>
                <w:rFonts w:ascii="Cambria" w:eastAsia="Times New Roman" w:hAnsi="Cambria"/>
                <w:i/>
                <w:lang w:eastAsia="ru-RU"/>
              </w:rPr>
              <w:t>.</w:t>
            </w:r>
            <w:r w:rsidR="00446129">
              <w:rPr>
                <w:rFonts w:ascii="Cambria" w:eastAsia="Times New Roman" w:hAnsi="Cambria"/>
                <w:i/>
                <w:lang w:eastAsia="ru-RU"/>
              </w:rPr>
              <w:t>7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942767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Учебные цели</w:t>
            </w:r>
          </w:p>
        </w:tc>
        <w:tc>
          <w:tcPr>
            <w:tcW w:w="0" w:type="auto"/>
          </w:tcPr>
          <w:p w:rsidR="00942767" w:rsidRPr="00942767" w:rsidRDefault="00885D18" w:rsidP="00942767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Естественные н</w:t>
            </w:r>
            <w:r w:rsidR="00942767" w:rsidRPr="00942767">
              <w:rPr>
                <w:rFonts w:ascii="Cambria" w:eastAsia="Times New Roman" w:hAnsi="Cambria"/>
                <w:lang w:eastAsia="ru-RU"/>
              </w:rPr>
              <w:t>ауки</w:t>
            </w:r>
          </w:p>
          <w:p w:rsidR="00446129" w:rsidRPr="00446129" w:rsidRDefault="00446129" w:rsidP="00446129">
            <w:pPr>
              <w:pStyle w:val="aa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Измерение расстояния.</w:t>
            </w:r>
          </w:p>
          <w:p w:rsidR="00446129" w:rsidRPr="00446129" w:rsidRDefault="00446129" w:rsidP="00446129">
            <w:pPr>
              <w:pStyle w:val="aa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Измерение времени.</w:t>
            </w:r>
          </w:p>
          <w:p w:rsidR="00446129" w:rsidRPr="00446129" w:rsidRDefault="00446129" w:rsidP="00446129">
            <w:pPr>
              <w:pStyle w:val="aa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Силы.</w:t>
            </w:r>
          </w:p>
          <w:p w:rsidR="00446129" w:rsidRPr="00446129" w:rsidRDefault="00446129" w:rsidP="00446129">
            <w:pPr>
              <w:pStyle w:val="aa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Энергия движения (кинетическая энергия).</w:t>
            </w:r>
          </w:p>
          <w:p w:rsidR="00446129" w:rsidRPr="00446129" w:rsidRDefault="00446129" w:rsidP="00446129">
            <w:pPr>
              <w:pStyle w:val="aa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Трение и воздух.</w:t>
            </w:r>
          </w:p>
          <w:p w:rsidR="00446129" w:rsidRDefault="00446129" w:rsidP="00446129">
            <w:pPr>
              <w:pStyle w:val="aa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Сопротивление ветра.</w:t>
            </w:r>
          </w:p>
          <w:p w:rsidR="00446129" w:rsidRPr="00446129" w:rsidRDefault="00446129" w:rsidP="00446129">
            <w:pPr>
              <w:pStyle w:val="aa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Методы исследования.</w:t>
            </w:r>
          </w:p>
          <w:p w:rsidR="00942767" w:rsidRPr="00942767" w:rsidRDefault="00885D18" w:rsidP="00446129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Технология</w:t>
            </w:r>
          </w:p>
          <w:p w:rsidR="00446129" w:rsidRDefault="00446129" w:rsidP="00446129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Использование механизмов – повышающая зубчатая передача.</w:t>
            </w:r>
          </w:p>
          <w:p w:rsidR="00446129" w:rsidRPr="00446129" w:rsidRDefault="00446129" w:rsidP="00446129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Сборка деталей.</w:t>
            </w:r>
          </w:p>
          <w:p w:rsidR="00942767" w:rsidRPr="00942767" w:rsidRDefault="00885D18" w:rsidP="00446129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Конструирование</w:t>
            </w:r>
          </w:p>
          <w:p w:rsidR="003625F4" w:rsidRPr="003625F4" w:rsidRDefault="003625F4" w:rsidP="003625F4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Описание и объяснение работы элементов конструкции.</w:t>
            </w:r>
          </w:p>
          <w:p w:rsidR="003625F4" w:rsidRDefault="003625F4" w:rsidP="003625F4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Творческое конструирование.</w:t>
            </w:r>
          </w:p>
          <w:p w:rsidR="003625F4" w:rsidRPr="003625F4" w:rsidRDefault="003625F4" w:rsidP="003625F4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Испытание и оценка моделей перед внесением изменений.</w:t>
            </w:r>
          </w:p>
          <w:p w:rsidR="00942767" w:rsidRPr="00942767" w:rsidRDefault="00885D18" w:rsidP="003625F4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Математика</w:t>
            </w:r>
          </w:p>
          <w:p w:rsidR="003625F4" w:rsidRPr="003625F4" w:rsidRDefault="003625F4" w:rsidP="003625F4">
            <w:pPr>
              <w:pStyle w:val="aa"/>
              <w:numPr>
                <w:ilvl w:val="0"/>
                <w:numId w:val="5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Определение погрешности.</w:t>
            </w:r>
          </w:p>
          <w:p w:rsidR="003625F4" w:rsidRPr="003625F4" w:rsidRDefault="003625F4" w:rsidP="003625F4">
            <w:pPr>
              <w:pStyle w:val="aa"/>
              <w:numPr>
                <w:ilvl w:val="0"/>
                <w:numId w:val="5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Выбор и применение методов измерения длины и величины угла с приемлемой степенью точности.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t>Понятия</w:t>
            </w:r>
          </w:p>
        </w:tc>
        <w:tc>
          <w:tcPr>
            <w:tcW w:w="0" w:type="auto"/>
          </w:tcPr>
          <w:p w:rsidR="00446129" w:rsidRPr="00446129" w:rsidRDefault="00446129" w:rsidP="00446129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• повышающая зубчатая передача</w:t>
            </w:r>
          </w:p>
          <w:p w:rsidR="00446129" w:rsidRPr="00446129" w:rsidRDefault="00446129" w:rsidP="00446129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• маховик</w:t>
            </w:r>
          </w:p>
          <w:p w:rsidR="00446129" w:rsidRPr="00446129" w:rsidRDefault="00446129" w:rsidP="00446129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• масса</w:t>
            </w:r>
          </w:p>
          <w:p w:rsidR="00EB5162" w:rsidRPr="002F5612" w:rsidRDefault="00446129" w:rsidP="00446129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• положение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t>Ход занятия</w:t>
            </w:r>
          </w:p>
        </w:tc>
        <w:tc>
          <w:tcPr>
            <w:tcW w:w="0" w:type="auto"/>
          </w:tcPr>
          <w:p w:rsidR="00EE39F7" w:rsidRDefault="00375E85" w:rsidP="00EE39F7">
            <w:pPr>
              <w:suppressAutoHyphens w:val="0"/>
              <w:rPr>
                <w:rFonts w:ascii="Cambria" w:eastAsia="Times New Roman" w:hAnsi="Cambria"/>
                <w:b/>
                <w:lang w:eastAsia="ru-RU"/>
              </w:rPr>
            </w:pPr>
            <w:r>
              <w:rPr>
                <w:rFonts w:ascii="Cambria" w:eastAsia="Times New Roman" w:hAnsi="Cambria"/>
                <w:b/>
                <w:lang w:eastAsia="ru-RU"/>
              </w:rPr>
              <w:t>Установление взаимосвязей</w:t>
            </w:r>
          </w:p>
          <w:p w:rsidR="00375E85" w:rsidRDefault="00375E85" w:rsidP="00EE39F7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446129" w:rsidRPr="00446129" w:rsidRDefault="00446129" w:rsidP="00446129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Дима и Катя немного поссорились, и их выставили на улицу слегка поостыть. Катя захотела, чтобы</w:t>
            </w:r>
            <w:r>
              <w:rPr>
                <w:rFonts w:ascii="Cambria" w:eastAsia="Times New Roman" w:hAnsi="Cambria"/>
                <w:lang w:eastAsia="ru-RU"/>
              </w:rPr>
              <w:t xml:space="preserve"> п</w:t>
            </w:r>
            <w:r w:rsidRPr="00446129">
              <w:rPr>
                <w:rFonts w:ascii="Cambria" w:eastAsia="Times New Roman" w:hAnsi="Cambria"/>
                <w:lang w:eastAsia="ru-RU"/>
              </w:rPr>
              <w:t>ес Барбос покатал ее на тележке, но у него не хватило на это сил.</w:t>
            </w:r>
          </w:p>
          <w:p w:rsidR="00446129" w:rsidRPr="00446129" w:rsidRDefault="00446129" w:rsidP="00446129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А Дима играет со своими волчками. Они замечательно крутятся, но Диме очень хочется поскорей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>помириться с Катей и снова играть с ней. Катя хочет того же – ведь гораздо лучше быть хорошими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 xml:space="preserve">друзьями, тем </w:t>
            </w:r>
            <w:r w:rsidRPr="00446129">
              <w:rPr>
                <w:rFonts w:ascii="Cambria" w:eastAsia="Times New Roman" w:hAnsi="Cambria"/>
                <w:lang w:eastAsia="ru-RU"/>
              </w:rPr>
              <w:lastRenderedPageBreak/>
              <w:t>более что все игры им надоели.</w:t>
            </w:r>
          </w:p>
          <w:p w:rsidR="00446129" w:rsidRPr="00446129" w:rsidRDefault="00446129" w:rsidP="00446129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Они посмотрели друг на друга, и тут Катю осенила идея. А нельзя ли поиграть с тележкой и при этом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>использовать энергию волчка? Как вы думаете, у них это получится?</w:t>
            </w:r>
          </w:p>
          <w:p w:rsidR="00375E85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Можно ли толкать тележку за счет энергии крутящегося волчка – и насколько далеко и долго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>она будет катиться? Проверьте!</w:t>
            </w:r>
          </w:p>
          <w:p w:rsid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b/>
                <w:lang w:eastAsia="ru-RU"/>
              </w:rPr>
            </w:pPr>
            <w:r w:rsidRPr="00375E85">
              <w:rPr>
                <w:rFonts w:ascii="Cambria" w:eastAsia="Times New Roman" w:hAnsi="Cambria"/>
                <w:b/>
                <w:lang w:eastAsia="ru-RU"/>
              </w:rPr>
              <w:t>Конструирование</w:t>
            </w:r>
          </w:p>
          <w:p w:rsidR="00446129" w:rsidRP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Первым делом нужно оборудо</w:t>
            </w:r>
            <w:r>
              <w:rPr>
                <w:rFonts w:ascii="Cambria" w:eastAsia="Times New Roman" w:hAnsi="Cambria"/>
                <w:lang w:eastAsia="ru-RU"/>
              </w:rPr>
              <w:t xml:space="preserve">вать и проверить «автодром» для </w:t>
            </w:r>
            <w:r w:rsidRPr="00446129">
              <w:rPr>
                <w:rFonts w:ascii="Cambria" w:eastAsia="Times New Roman" w:hAnsi="Cambria"/>
                <w:lang w:eastAsia="ru-RU"/>
              </w:rPr>
              <w:t>испытаний.</w:t>
            </w:r>
          </w:p>
          <w:p w:rsidR="00446129" w:rsidRP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Отмерьте 50 см дорожки. Это будет зона разбега с линией старта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>впереди. Затем приклейте к полу вдоль дорожки 2 м липкой лены</w:t>
            </w:r>
          </w:p>
          <w:p w:rsidR="003625F4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и разметьте ее через каждые 10 см. Теперь можно заняться моделями!</w:t>
            </w:r>
          </w:p>
          <w:p w:rsid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446129" w:rsidRDefault="00446129" w:rsidP="00446129">
            <w:pPr>
              <w:suppressAutoHyphens w:val="0"/>
              <w:jc w:val="center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noProof/>
                <w:lang w:eastAsia="ru-RU"/>
              </w:rPr>
              <w:drawing>
                <wp:inline distT="0" distB="0" distL="0" distR="0">
                  <wp:extent cx="4095750" cy="1695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446129" w:rsidRP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Соберите модель инерционной машины</w:t>
            </w:r>
          </w:p>
          <w:p w:rsidR="00446129" w:rsidRP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(Технологические карты 10A и 10B, с. 10, шаг 20)</w:t>
            </w:r>
          </w:p>
          <w:p w:rsidR="00446129" w:rsidRP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• Запустите модель – она буде</w:t>
            </w:r>
            <w:r>
              <w:rPr>
                <w:rFonts w:ascii="Cambria" w:eastAsia="Times New Roman" w:hAnsi="Cambria"/>
                <w:lang w:eastAsia="ru-RU"/>
              </w:rPr>
              <w:t xml:space="preserve">т двигаться до полной остановки </w:t>
            </w:r>
            <w:r w:rsidRPr="00446129">
              <w:rPr>
                <w:rFonts w:ascii="Cambria" w:eastAsia="Times New Roman" w:hAnsi="Cambria"/>
                <w:lang w:eastAsia="ru-RU"/>
              </w:rPr>
              <w:t>довольно медленно.</w:t>
            </w:r>
          </w:p>
          <w:p w:rsidR="003625F4" w:rsidRDefault="00446129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• Если модель останавливается слишком быстро, ослабьте втулки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>осей, проверьте, надежно ли з</w:t>
            </w:r>
            <w:r>
              <w:rPr>
                <w:rFonts w:ascii="Cambria" w:eastAsia="Times New Roman" w:hAnsi="Cambria"/>
                <w:lang w:eastAsia="ru-RU"/>
              </w:rPr>
              <w:t xml:space="preserve">ацепляются между собой зубчатые </w:t>
            </w:r>
            <w:r w:rsidRPr="00446129">
              <w:rPr>
                <w:rFonts w:ascii="Cambria" w:eastAsia="Times New Roman" w:hAnsi="Cambria"/>
                <w:lang w:eastAsia="ru-RU"/>
              </w:rPr>
              <w:t>колеса, и удостоверьтесь, что остальн</w:t>
            </w:r>
            <w:r>
              <w:rPr>
                <w:rFonts w:ascii="Cambria" w:eastAsia="Times New Roman" w:hAnsi="Cambria"/>
                <w:lang w:eastAsia="ru-RU"/>
              </w:rPr>
              <w:t xml:space="preserve">ые элементы конструкции </w:t>
            </w:r>
            <w:r w:rsidRPr="00446129">
              <w:rPr>
                <w:rFonts w:ascii="Cambria" w:eastAsia="Times New Roman" w:hAnsi="Cambria"/>
                <w:lang w:eastAsia="ru-RU"/>
              </w:rPr>
              <w:t>плотно пригнаны друг к другу</w:t>
            </w:r>
          </w:p>
          <w:p w:rsidR="003625F4" w:rsidRPr="003625F4" w:rsidRDefault="003625F4" w:rsidP="003625F4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EE39F7" w:rsidRPr="00375E85" w:rsidRDefault="00375E85" w:rsidP="00EE39F7">
            <w:pPr>
              <w:suppressAutoHyphens w:val="0"/>
              <w:rPr>
                <w:rFonts w:ascii="Cambria" w:eastAsia="Times New Roman" w:hAnsi="Cambria"/>
                <w:b/>
                <w:lang w:eastAsia="ru-RU"/>
              </w:rPr>
            </w:pPr>
            <w:r w:rsidRPr="00375E85">
              <w:rPr>
                <w:rFonts w:ascii="Cambria" w:eastAsia="Times New Roman" w:hAnsi="Cambria"/>
                <w:b/>
                <w:lang w:eastAsia="ru-RU"/>
              </w:rPr>
              <w:t>Рефлексия</w:t>
            </w:r>
          </w:p>
          <w:p w:rsidR="00446129" w:rsidRP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«Чистый» эксперимент</w:t>
            </w:r>
          </w:p>
          <w:p w:rsidR="00446129" w:rsidRP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Чтобы пров</w:t>
            </w:r>
            <w:r>
              <w:rPr>
                <w:rFonts w:ascii="Cambria" w:eastAsia="Times New Roman" w:hAnsi="Cambria"/>
                <w:lang w:eastAsia="ru-RU"/>
              </w:rPr>
              <w:t xml:space="preserve">ерить все модели, разгоняйте их </w:t>
            </w:r>
            <w:r w:rsidRPr="00446129">
              <w:rPr>
                <w:rFonts w:ascii="Cambria" w:eastAsia="Times New Roman" w:hAnsi="Cambria"/>
                <w:lang w:eastAsia="ru-RU"/>
              </w:rPr>
              <w:t>в течение 2 секунд в 50-сантиметровой зоне,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>а на линии старта отпускайте – на одной</w:t>
            </w:r>
          </w:p>
          <w:p w:rsidR="003625F4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стартовой скорости. Для этого нужно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>потренироваться! Поэтому мы рекомендуем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>испытывать каждую модель по 3 раза.</w:t>
            </w:r>
          </w:p>
          <w:p w:rsid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446129" w:rsidRP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Что делает маховик эффективным?</w:t>
            </w:r>
          </w:p>
          <w:p w:rsid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Самый лучш</w:t>
            </w:r>
            <w:r w:rsidR="006A6D22">
              <w:rPr>
                <w:rFonts w:ascii="Cambria" w:eastAsia="Times New Roman" w:hAnsi="Cambria"/>
                <w:lang w:eastAsia="ru-RU"/>
              </w:rPr>
              <w:t xml:space="preserve">ий маховик будет двигать модель </w:t>
            </w:r>
            <w:r w:rsidRPr="00446129">
              <w:rPr>
                <w:rFonts w:ascii="Cambria" w:eastAsia="Times New Roman" w:hAnsi="Cambria"/>
                <w:lang w:eastAsia="ru-RU"/>
              </w:rPr>
              <w:t>дальше и в</w:t>
            </w:r>
            <w:r w:rsidR="006A6D22">
              <w:rPr>
                <w:rFonts w:ascii="Cambria" w:eastAsia="Times New Roman" w:hAnsi="Cambria"/>
                <w:lang w:eastAsia="ru-RU"/>
              </w:rPr>
              <w:t xml:space="preserve"> течение более продолжительного </w:t>
            </w:r>
            <w:r w:rsidRPr="00446129">
              <w:rPr>
                <w:rFonts w:ascii="Cambria" w:eastAsia="Times New Roman" w:hAnsi="Cambria"/>
                <w:lang w:eastAsia="ru-RU"/>
              </w:rPr>
              <w:t>времени после то</w:t>
            </w:r>
            <w:r w:rsidR="006A6D22">
              <w:rPr>
                <w:rFonts w:ascii="Cambria" w:eastAsia="Times New Roman" w:hAnsi="Cambria"/>
                <w:lang w:eastAsia="ru-RU"/>
              </w:rPr>
              <w:t xml:space="preserve">чно такого же разгона, как </w:t>
            </w:r>
            <w:r w:rsidRPr="00446129">
              <w:rPr>
                <w:rFonts w:ascii="Cambria" w:eastAsia="Times New Roman" w:hAnsi="Cambria"/>
                <w:lang w:eastAsia="ru-RU"/>
              </w:rPr>
              <w:t>и у остальн</w:t>
            </w:r>
            <w:r w:rsidR="006A6D22">
              <w:rPr>
                <w:rFonts w:ascii="Cambria" w:eastAsia="Times New Roman" w:hAnsi="Cambria"/>
                <w:lang w:eastAsia="ru-RU"/>
              </w:rPr>
              <w:t xml:space="preserve">ых моделей! Проведите испытания </w:t>
            </w:r>
            <w:r w:rsidRPr="00446129">
              <w:rPr>
                <w:rFonts w:ascii="Cambria" w:eastAsia="Times New Roman" w:hAnsi="Cambria"/>
                <w:lang w:eastAsia="ru-RU"/>
              </w:rPr>
              <w:t>моделе</w:t>
            </w:r>
            <w:r w:rsidR="006A6D22">
              <w:rPr>
                <w:rFonts w:ascii="Cambria" w:eastAsia="Times New Roman" w:hAnsi="Cambria"/>
                <w:lang w:eastAsia="ru-RU"/>
              </w:rPr>
              <w:t xml:space="preserve">й, вообще не имеющих маховиков. </w:t>
            </w:r>
            <w:r w:rsidRPr="00446129">
              <w:rPr>
                <w:rFonts w:ascii="Cambria" w:eastAsia="Times New Roman" w:hAnsi="Cambria"/>
                <w:lang w:eastAsia="ru-RU"/>
              </w:rPr>
              <w:t>Установите на модель большие колеса</w:t>
            </w:r>
            <w:r w:rsidR="006A6D22"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>с шинами и без. Придумайте свои варианты</w:t>
            </w:r>
            <w:r w:rsidR="006A6D22"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>испытаний.</w:t>
            </w:r>
          </w:p>
          <w:p w:rsidR="006A6D22" w:rsidRPr="00446129" w:rsidRDefault="006A6D22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446129" w:rsidRPr="006A6D22" w:rsidRDefault="006A6D22" w:rsidP="00446129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6A6D22">
              <w:rPr>
                <w:rFonts w:ascii="Cambria" w:eastAsia="Times New Roman" w:hAnsi="Cambria"/>
                <w:i/>
                <w:lang w:eastAsia="ru-RU"/>
              </w:rPr>
              <w:t>Более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ab/>
              <w:t xml:space="preserve">тяжелые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маховики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эффективнее легких, но для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их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разгон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а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потребуется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больше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ab/>
              <w:t xml:space="preserve">энергии, то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есть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количество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ab/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накопленной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маховиком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энергии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движения,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или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кинетической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энергии,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зависит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от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его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массы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и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скорости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вращения.</w:t>
            </w:r>
          </w:p>
          <w:p w:rsidR="006A6D22" w:rsidRPr="00446129" w:rsidRDefault="006A6D22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446129" w:rsidRP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Как далеко и сколько времени он будет</w:t>
            </w:r>
            <w:r w:rsidR="006A6D22"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>катиться?</w:t>
            </w:r>
          </w:p>
          <w:p w:rsidR="00446129" w:rsidRP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Измерьте, на какое расстояние укатится</w:t>
            </w:r>
            <w:r w:rsidR="006A6D22"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>каждый маховик.</w:t>
            </w:r>
          </w:p>
          <w:p w:rsid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lastRenderedPageBreak/>
              <w:t>Было бы очень хорошо, если бы при этом вы</w:t>
            </w:r>
            <w:r w:rsidR="006A6D22"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>засекли, сколько времени он будет двигаться.</w:t>
            </w:r>
          </w:p>
          <w:p w:rsidR="006A6D22" w:rsidRPr="00446129" w:rsidRDefault="006A6D22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446129" w:rsidRP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Соберите модель в соответствии с шагом 22,</w:t>
            </w:r>
            <w:r w:rsidR="006A6D22"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>с. 12.</w:t>
            </w:r>
          </w:p>
          <w:p w:rsid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Проведите испытания и измерьте параметры.</w:t>
            </w:r>
          </w:p>
          <w:p w:rsidR="006A6D22" w:rsidRPr="00446129" w:rsidRDefault="006A6D22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446129" w:rsidRP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Соберите модель в соответствии с шагом 24,</w:t>
            </w:r>
            <w:r w:rsidR="006A6D22"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46129">
              <w:rPr>
                <w:rFonts w:ascii="Cambria" w:eastAsia="Times New Roman" w:hAnsi="Cambria"/>
                <w:lang w:eastAsia="ru-RU"/>
              </w:rPr>
              <w:t>с. 14.</w:t>
            </w:r>
          </w:p>
          <w:p w:rsid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Проведите испытания и измерьте параметры.</w:t>
            </w:r>
          </w:p>
          <w:p w:rsidR="006A6D22" w:rsidRPr="00446129" w:rsidRDefault="006A6D22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446129" w:rsidRPr="006A6D22" w:rsidRDefault="006A6D22" w:rsidP="00446129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Инерционные машины движутся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чрезвычайно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медленно.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Чем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больше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маховик,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тем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медленнее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они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едут,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но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зато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ab/>
              <w:t>–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дольше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и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на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большее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="00446129" w:rsidRPr="006A6D22">
              <w:rPr>
                <w:rFonts w:ascii="Cambria" w:eastAsia="Times New Roman" w:hAnsi="Cambria"/>
                <w:i/>
                <w:lang w:eastAsia="ru-RU"/>
              </w:rPr>
              <w:t>расстояние.</w:t>
            </w:r>
          </w:p>
          <w:p w:rsid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b/>
                <w:lang w:eastAsia="ru-RU"/>
              </w:rPr>
            </w:pPr>
            <w:r w:rsidRPr="00375E85">
              <w:rPr>
                <w:rFonts w:ascii="Cambria" w:eastAsia="Times New Roman" w:hAnsi="Cambria"/>
                <w:b/>
                <w:lang w:eastAsia="ru-RU"/>
              </w:rPr>
              <w:t>Развитие</w:t>
            </w:r>
          </w:p>
          <w:p w:rsidR="006A6D22" w:rsidRPr="006A6D2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6A6D22">
              <w:rPr>
                <w:rFonts w:ascii="Cambria" w:eastAsia="Times New Roman" w:hAnsi="Cambria"/>
                <w:lang w:eastAsia="ru-RU"/>
              </w:rPr>
              <w:t>«</w:t>
            </w:r>
            <w:proofErr w:type="spellStart"/>
            <w:r w:rsidRPr="006A6D22">
              <w:rPr>
                <w:rFonts w:ascii="Cambria" w:eastAsia="Times New Roman" w:hAnsi="Cambria"/>
                <w:lang w:eastAsia="ru-RU"/>
              </w:rPr>
              <w:t>Шалтай-Болтай</w:t>
            </w:r>
            <w:proofErr w:type="spellEnd"/>
            <w:r w:rsidRPr="006A6D22">
              <w:rPr>
                <w:rFonts w:ascii="Cambria" w:eastAsia="Times New Roman" w:hAnsi="Cambria"/>
                <w:lang w:eastAsia="ru-RU"/>
              </w:rPr>
              <w:t>»</w:t>
            </w:r>
          </w:p>
          <w:p w:rsidR="006A6D22" w:rsidRPr="006A6D2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6A6D22">
              <w:rPr>
                <w:rFonts w:ascii="Cambria" w:eastAsia="Times New Roman" w:hAnsi="Cambria"/>
                <w:lang w:eastAsia="ru-RU"/>
              </w:rPr>
              <w:t>Соберите модель с маховиком, ось которого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НЕ проходит через центр маховика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(Технологическая карта 10B, с. 17, шаг 3).</w:t>
            </w:r>
          </w:p>
          <w:p w:rsidR="006A6D2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6A6D22">
              <w:rPr>
                <w:rFonts w:ascii="Cambria" w:eastAsia="Times New Roman" w:hAnsi="Cambria"/>
                <w:lang w:eastAsia="ru-RU"/>
              </w:rPr>
              <w:t>Предположите, что произойдет, а затем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проверьте свои предположения.</w:t>
            </w:r>
          </w:p>
          <w:p w:rsidR="006A6D22" w:rsidRPr="006A6D2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6A6D2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6A6D22">
              <w:rPr>
                <w:rFonts w:ascii="Cambria" w:eastAsia="Times New Roman" w:hAnsi="Cambria"/>
                <w:lang w:eastAsia="ru-RU"/>
              </w:rPr>
              <w:t>Модель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останавливается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очень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быстро.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Маховики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при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вращении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должны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быть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ДИНАМИЧЕСКИ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сбалансированы,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иначе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возникает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множество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сил,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направленных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в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разные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стороны,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что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является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причиной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увеличения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ТРЕНИЯ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на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осях.</w:t>
            </w:r>
          </w:p>
          <w:p w:rsidR="006A6D22" w:rsidRPr="006A6D2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6A6D2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6A6D22">
              <w:rPr>
                <w:rFonts w:ascii="Cambria" w:eastAsia="Times New Roman" w:hAnsi="Cambria"/>
                <w:lang w:eastAsia="ru-RU"/>
              </w:rPr>
              <w:t>Попробуйте скатить свою модель с горки.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Что при этом происходит? Сравните свой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вариант с моделью, на которой установлен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сбалансированный маховик.</w:t>
            </w:r>
          </w:p>
          <w:p w:rsidR="006A6D22" w:rsidRPr="006A6D2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6A6D22" w:rsidRPr="006A6D22" w:rsidRDefault="006A6D22" w:rsidP="006A6D22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6A6D22">
              <w:rPr>
                <w:rFonts w:ascii="Cambria" w:eastAsia="Times New Roman" w:hAnsi="Cambria"/>
                <w:i/>
                <w:lang w:eastAsia="ru-RU"/>
              </w:rPr>
              <w:t>Модель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едет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очень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медленно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и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не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разгоняется.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Разнонаправленные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силы,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вызванные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динамической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разбалансировкой,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сильно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возрастают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даже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при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незначительном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увеличении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скорости.</w:t>
            </w:r>
            <w:r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На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малых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скоростях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они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практически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незаметны,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поэтому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модель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продолжает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медленно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катиться.</w:t>
            </w:r>
          </w:p>
          <w:p w:rsidR="006A6D2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6A6D22" w:rsidRPr="006A6D2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6A6D22">
              <w:rPr>
                <w:rFonts w:ascii="Cambria" w:eastAsia="Times New Roman" w:hAnsi="Cambria"/>
                <w:lang w:eastAsia="ru-RU"/>
              </w:rPr>
              <w:t>Покоритель холмов</w:t>
            </w:r>
          </w:p>
          <w:p w:rsidR="006A6D2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6A6D22">
              <w:rPr>
                <w:rFonts w:ascii="Cambria" w:eastAsia="Times New Roman" w:hAnsi="Cambria"/>
                <w:lang w:eastAsia="ru-RU"/>
              </w:rPr>
              <w:t>Смастерите пандус, по которому будете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запускать модели вверх. Попробуйте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предположить, а затем проверьте, как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 xml:space="preserve">поведут себя модели с маховиком и </w:t>
            </w:r>
            <w:proofErr w:type="gramStart"/>
            <w:r w:rsidRPr="006A6D22">
              <w:rPr>
                <w:rFonts w:ascii="Cambria" w:eastAsia="Times New Roman" w:hAnsi="Cambria"/>
                <w:lang w:eastAsia="ru-RU"/>
              </w:rPr>
              <w:t>без</w:t>
            </w:r>
            <w:proofErr w:type="gramEnd"/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при одинаковом разгоне. На этом этапе занятия несколько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групп учеников могут работать вместе.</w:t>
            </w:r>
          </w:p>
          <w:p w:rsidR="006A6D22" w:rsidRPr="006A6D2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6A6D22" w:rsidRPr="006A6D22" w:rsidRDefault="006A6D22" w:rsidP="006A6D22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6A6D22">
              <w:rPr>
                <w:rFonts w:ascii="Cambria" w:eastAsia="Times New Roman" w:hAnsi="Cambria"/>
                <w:i/>
                <w:lang w:eastAsia="ru-RU"/>
              </w:rPr>
              <w:t>Модели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с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маховиком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поднимутся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по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пандусу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выше,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поскольку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они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запасли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много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энергии.</w:t>
            </w:r>
          </w:p>
          <w:p w:rsidR="006A6D2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6A6D22" w:rsidRPr="006A6D2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6A6D22">
              <w:rPr>
                <w:rFonts w:ascii="Cambria" w:eastAsia="Times New Roman" w:hAnsi="Cambria"/>
                <w:lang w:eastAsia="ru-RU"/>
              </w:rPr>
              <w:t>Изогните полосы тонкого картона и сделайте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несколько низких горок для запуска моделей.</w:t>
            </w:r>
          </w:p>
          <w:p w:rsidR="006A6D2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6A6D2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6A6D22">
              <w:rPr>
                <w:rFonts w:ascii="Cambria" w:eastAsia="Times New Roman" w:hAnsi="Cambria"/>
                <w:lang w:eastAsia="ru-RU"/>
              </w:rPr>
              <w:t>Инерционные машины двигаются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медленнее – как вверх, так и вниз. Маховик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выступает в роли своеобразного регулятора,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который помогает машине преодолевать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подъемы на одной и той же скорости.</w:t>
            </w:r>
          </w:p>
          <w:p w:rsidR="006A6D22" w:rsidRPr="006A6D2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6A6D22" w:rsidRPr="006A6D2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6A6D22">
              <w:rPr>
                <w:rFonts w:ascii="Cambria" w:eastAsia="Times New Roman" w:hAnsi="Cambria"/>
                <w:lang w:eastAsia="ru-RU"/>
              </w:rPr>
              <w:t>Преодоление препятствий</w:t>
            </w:r>
          </w:p>
          <w:p w:rsidR="006A6D22" w:rsidRPr="006A6D2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6A6D22">
              <w:rPr>
                <w:rFonts w:ascii="Cambria" w:eastAsia="Times New Roman" w:hAnsi="Cambria"/>
                <w:lang w:eastAsia="ru-RU"/>
              </w:rPr>
              <w:t>На полу или на столе насыпьте большую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 xml:space="preserve">кучу из </w:t>
            </w:r>
            <w:proofErr w:type="spellStart"/>
            <w:r w:rsidRPr="006A6D22">
              <w:rPr>
                <w:rFonts w:ascii="Cambria" w:eastAsia="Times New Roman" w:hAnsi="Cambria"/>
                <w:lang w:eastAsia="ru-RU"/>
              </w:rPr>
              <w:t>ЛЕГО-кирпичиков</w:t>
            </w:r>
            <w:proofErr w:type="spellEnd"/>
            <w:r w:rsidRPr="006A6D22">
              <w:rPr>
                <w:rFonts w:ascii="Cambria" w:eastAsia="Times New Roman" w:hAnsi="Cambria"/>
                <w:lang w:eastAsia="ru-RU"/>
              </w:rPr>
              <w:t xml:space="preserve"> и посмотрите,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 xml:space="preserve">инерционная </w:t>
            </w:r>
            <w:proofErr w:type="gramStart"/>
            <w:r w:rsidRPr="006A6D22">
              <w:rPr>
                <w:rFonts w:ascii="Cambria" w:eastAsia="Times New Roman" w:hAnsi="Cambria"/>
                <w:lang w:eastAsia="ru-RU"/>
              </w:rPr>
              <w:t>машина</w:t>
            </w:r>
            <w:proofErr w:type="gramEnd"/>
            <w:r w:rsidRPr="006A6D22">
              <w:rPr>
                <w:rFonts w:ascii="Cambria" w:eastAsia="Times New Roman" w:hAnsi="Cambria"/>
                <w:lang w:eastAsia="ru-RU"/>
              </w:rPr>
              <w:t xml:space="preserve"> какого типа сумеет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lang w:eastAsia="ru-RU"/>
              </w:rPr>
              <w:t>преодолеть эту «гору ЛЕГО».</w:t>
            </w:r>
          </w:p>
          <w:p w:rsidR="00375E85" w:rsidRPr="006A6D22" w:rsidRDefault="006A6D22" w:rsidP="006A6D22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6A6D22">
              <w:rPr>
                <w:rFonts w:ascii="Cambria" w:eastAsia="Times New Roman" w:hAnsi="Cambria"/>
                <w:i/>
                <w:lang w:eastAsia="ru-RU"/>
              </w:rPr>
              <w:t>Лучш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е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ab/>
              <w:t xml:space="preserve">всего с этим справится модель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с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широкими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6A6D22">
              <w:rPr>
                <w:rFonts w:ascii="Cambria" w:eastAsia="Times New Roman" w:hAnsi="Cambria"/>
                <w:i/>
                <w:lang w:eastAsia="ru-RU"/>
              </w:rPr>
              <w:t>шинами.</w:t>
            </w:r>
          </w:p>
          <w:p w:rsidR="006A6D22" w:rsidRPr="002F5612" w:rsidRDefault="006A6D22" w:rsidP="006A6D2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lastRenderedPageBreak/>
              <w:t>Оборудование и материалы</w:t>
            </w:r>
          </w:p>
        </w:tc>
        <w:tc>
          <w:tcPr>
            <w:tcW w:w="0" w:type="auto"/>
          </w:tcPr>
          <w:p w:rsidR="00EF1F7A" w:rsidRDefault="003625F4" w:rsidP="00C2405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 xml:space="preserve">• </w:t>
            </w:r>
            <w:r w:rsidR="002F5612" w:rsidRPr="002F5612">
              <w:rPr>
                <w:rFonts w:ascii="Cambria" w:eastAsia="Times New Roman" w:hAnsi="Cambria"/>
                <w:lang w:eastAsia="ru-RU"/>
              </w:rPr>
              <w:t>Конструктор «</w:t>
            </w:r>
            <w:r w:rsidR="00EE39F7">
              <w:rPr>
                <w:rFonts w:ascii="Cambria" w:eastAsia="Times New Roman" w:hAnsi="Cambria"/>
                <w:lang w:eastAsia="ru-RU"/>
              </w:rPr>
              <w:t>Технология и физика</w:t>
            </w:r>
            <w:r w:rsidR="002F5612" w:rsidRPr="002F5612">
              <w:rPr>
                <w:rFonts w:ascii="Cambria" w:eastAsia="Times New Roman" w:hAnsi="Cambria"/>
                <w:lang w:eastAsia="ru-RU"/>
              </w:rPr>
              <w:t>»</w:t>
            </w:r>
            <w:r w:rsidR="00EE39F7">
              <w:rPr>
                <w:rFonts w:ascii="Cambria" w:eastAsia="Times New Roman" w:hAnsi="Cambria"/>
                <w:lang w:eastAsia="ru-RU"/>
              </w:rPr>
              <w:t xml:space="preserve"> 9686</w:t>
            </w:r>
            <w:r w:rsidR="002F5612" w:rsidRPr="002F5612">
              <w:rPr>
                <w:rFonts w:ascii="Cambria" w:eastAsia="Times New Roman" w:hAnsi="Cambria"/>
                <w:lang w:eastAsia="ru-RU"/>
              </w:rPr>
              <w:t>, 1 шт. на 2 ученика.</w:t>
            </w:r>
          </w:p>
          <w:p w:rsidR="00446129" w:rsidRP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• Липкая лента.</w:t>
            </w:r>
          </w:p>
          <w:p w:rsidR="00446129" w:rsidRPr="00446129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• Рулетка или «сантиметр».</w:t>
            </w:r>
          </w:p>
          <w:p w:rsidR="00EE39F7" w:rsidRPr="002F5612" w:rsidRDefault="00446129" w:rsidP="00446129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46129">
              <w:rPr>
                <w:rFonts w:ascii="Cambria" w:eastAsia="Times New Roman" w:hAnsi="Cambria"/>
                <w:lang w:eastAsia="ru-RU"/>
              </w:rPr>
              <w:t>• Секундомер или какой-нибудь другой таймер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</w:tc>
      </w:tr>
    </w:tbl>
    <w:p w:rsidR="00052E93" w:rsidRDefault="00052E93"/>
    <w:p w:rsidR="006716ED" w:rsidRDefault="006716ED"/>
    <w:p w:rsidR="00052E93" w:rsidRDefault="00052E93" w:rsidP="006716ED">
      <w:pPr>
        <w:ind w:left="-851"/>
      </w:pPr>
    </w:p>
    <w:p w:rsidR="006716ED" w:rsidRDefault="006716ED" w:rsidP="006716ED">
      <w:pPr>
        <w:ind w:left="-709"/>
      </w:pPr>
    </w:p>
    <w:p w:rsidR="006716ED" w:rsidRDefault="006716ED" w:rsidP="006716ED">
      <w:pPr>
        <w:ind w:left="-709"/>
      </w:pPr>
    </w:p>
    <w:p w:rsidR="006716ED" w:rsidRDefault="006716ED" w:rsidP="006716ED">
      <w:pPr>
        <w:ind w:left="-709"/>
      </w:pPr>
    </w:p>
    <w:p w:rsidR="006716ED" w:rsidRDefault="006716ED" w:rsidP="006716ED">
      <w:pPr>
        <w:ind w:left="-709"/>
      </w:pPr>
    </w:p>
    <w:p w:rsidR="002B402D" w:rsidRDefault="002B402D" w:rsidP="006716ED">
      <w:pPr>
        <w:ind w:left="-709"/>
      </w:pPr>
    </w:p>
    <w:p w:rsidR="002B402D" w:rsidRDefault="002B402D" w:rsidP="006716ED">
      <w:pPr>
        <w:ind w:left="-709"/>
      </w:pPr>
    </w:p>
    <w:p w:rsidR="002B402D" w:rsidRDefault="002B402D" w:rsidP="006716ED">
      <w:pPr>
        <w:ind w:left="-709"/>
      </w:pPr>
    </w:p>
    <w:sectPr w:rsidR="002B402D" w:rsidSect="006B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D42DB8"/>
    <w:multiLevelType w:val="hybridMultilevel"/>
    <w:tmpl w:val="6AF6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83278"/>
    <w:multiLevelType w:val="hybridMultilevel"/>
    <w:tmpl w:val="E13A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C163E"/>
    <w:multiLevelType w:val="hybridMultilevel"/>
    <w:tmpl w:val="0E68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D6677"/>
    <w:multiLevelType w:val="hybridMultilevel"/>
    <w:tmpl w:val="7EA0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B1B69"/>
    <w:multiLevelType w:val="hybridMultilevel"/>
    <w:tmpl w:val="84D6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73B01"/>
    <w:multiLevelType w:val="hybridMultilevel"/>
    <w:tmpl w:val="8AC2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612"/>
    <w:rsid w:val="00005B0E"/>
    <w:rsid w:val="00005BE9"/>
    <w:rsid w:val="000065FC"/>
    <w:rsid w:val="00007457"/>
    <w:rsid w:val="00012266"/>
    <w:rsid w:val="000172DE"/>
    <w:rsid w:val="00020974"/>
    <w:rsid w:val="000321C4"/>
    <w:rsid w:val="00034DF1"/>
    <w:rsid w:val="000350AF"/>
    <w:rsid w:val="00042DFC"/>
    <w:rsid w:val="00052E93"/>
    <w:rsid w:val="0005317D"/>
    <w:rsid w:val="0005560C"/>
    <w:rsid w:val="0006670E"/>
    <w:rsid w:val="0008190D"/>
    <w:rsid w:val="000822F1"/>
    <w:rsid w:val="00084DB2"/>
    <w:rsid w:val="000C17A9"/>
    <w:rsid w:val="000C3065"/>
    <w:rsid w:val="000D1B62"/>
    <w:rsid w:val="000D27B5"/>
    <w:rsid w:val="000D30C0"/>
    <w:rsid w:val="000D6A3F"/>
    <w:rsid w:val="000E1FBF"/>
    <w:rsid w:val="000E7477"/>
    <w:rsid w:val="000F7133"/>
    <w:rsid w:val="00106A83"/>
    <w:rsid w:val="00112F1E"/>
    <w:rsid w:val="00131D07"/>
    <w:rsid w:val="001353CB"/>
    <w:rsid w:val="00137D9D"/>
    <w:rsid w:val="001478BB"/>
    <w:rsid w:val="00154F0C"/>
    <w:rsid w:val="001710BE"/>
    <w:rsid w:val="00182103"/>
    <w:rsid w:val="001841EF"/>
    <w:rsid w:val="0019299B"/>
    <w:rsid w:val="001B3BFB"/>
    <w:rsid w:val="001B416D"/>
    <w:rsid w:val="001C1A61"/>
    <w:rsid w:val="001C1D9A"/>
    <w:rsid w:val="001C2709"/>
    <w:rsid w:val="001D17FE"/>
    <w:rsid w:val="001F3B86"/>
    <w:rsid w:val="001F45F4"/>
    <w:rsid w:val="001F5727"/>
    <w:rsid w:val="001F6121"/>
    <w:rsid w:val="002107EB"/>
    <w:rsid w:val="00211E64"/>
    <w:rsid w:val="00220795"/>
    <w:rsid w:val="00231CB6"/>
    <w:rsid w:val="00232830"/>
    <w:rsid w:val="00240734"/>
    <w:rsid w:val="00243F85"/>
    <w:rsid w:val="00250B43"/>
    <w:rsid w:val="00256F6B"/>
    <w:rsid w:val="00272316"/>
    <w:rsid w:val="002755A8"/>
    <w:rsid w:val="0027694F"/>
    <w:rsid w:val="00276BBD"/>
    <w:rsid w:val="00276E8D"/>
    <w:rsid w:val="00280088"/>
    <w:rsid w:val="00282623"/>
    <w:rsid w:val="00295082"/>
    <w:rsid w:val="002965CD"/>
    <w:rsid w:val="00297075"/>
    <w:rsid w:val="002A0190"/>
    <w:rsid w:val="002A2593"/>
    <w:rsid w:val="002B402D"/>
    <w:rsid w:val="002B60E3"/>
    <w:rsid w:val="002B739F"/>
    <w:rsid w:val="002C5551"/>
    <w:rsid w:val="002D6312"/>
    <w:rsid w:val="002D730C"/>
    <w:rsid w:val="002E27FD"/>
    <w:rsid w:val="002E37AB"/>
    <w:rsid w:val="002E71AE"/>
    <w:rsid w:val="002F5612"/>
    <w:rsid w:val="0030019F"/>
    <w:rsid w:val="003022AE"/>
    <w:rsid w:val="00307AE9"/>
    <w:rsid w:val="00313A6E"/>
    <w:rsid w:val="0031746C"/>
    <w:rsid w:val="003240FB"/>
    <w:rsid w:val="00331CBF"/>
    <w:rsid w:val="0033202C"/>
    <w:rsid w:val="00332D2C"/>
    <w:rsid w:val="0033667A"/>
    <w:rsid w:val="0034203C"/>
    <w:rsid w:val="00342BB2"/>
    <w:rsid w:val="00346ACD"/>
    <w:rsid w:val="00347655"/>
    <w:rsid w:val="00353633"/>
    <w:rsid w:val="00361647"/>
    <w:rsid w:val="003625F4"/>
    <w:rsid w:val="00362FB0"/>
    <w:rsid w:val="003655B2"/>
    <w:rsid w:val="0037369A"/>
    <w:rsid w:val="00373737"/>
    <w:rsid w:val="00375035"/>
    <w:rsid w:val="0037548E"/>
    <w:rsid w:val="00375E85"/>
    <w:rsid w:val="00386846"/>
    <w:rsid w:val="0038710B"/>
    <w:rsid w:val="0038733D"/>
    <w:rsid w:val="003873FD"/>
    <w:rsid w:val="0038782D"/>
    <w:rsid w:val="003971F4"/>
    <w:rsid w:val="003A41A4"/>
    <w:rsid w:val="003B05F2"/>
    <w:rsid w:val="003C2DE3"/>
    <w:rsid w:val="003C4F2F"/>
    <w:rsid w:val="003C5240"/>
    <w:rsid w:val="003D0856"/>
    <w:rsid w:val="003D29AF"/>
    <w:rsid w:val="003D3258"/>
    <w:rsid w:val="003D568E"/>
    <w:rsid w:val="003F2E94"/>
    <w:rsid w:val="00402066"/>
    <w:rsid w:val="00411807"/>
    <w:rsid w:val="00420097"/>
    <w:rsid w:val="00421BA5"/>
    <w:rsid w:val="00426A02"/>
    <w:rsid w:val="00430401"/>
    <w:rsid w:val="0043164F"/>
    <w:rsid w:val="004355CC"/>
    <w:rsid w:val="00437BB0"/>
    <w:rsid w:val="0044151E"/>
    <w:rsid w:val="00446129"/>
    <w:rsid w:val="00450945"/>
    <w:rsid w:val="004629E0"/>
    <w:rsid w:val="004632D7"/>
    <w:rsid w:val="00463E0E"/>
    <w:rsid w:val="00465441"/>
    <w:rsid w:val="004663B6"/>
    <w:rsid w:val="0048117E"/>
    <w:rsid w:val="00481292"/>
    <w:rsid w:val="004833ED"/>
    <w:rsid w:val="00484CA5"/>
    <w:rsid w:val="004915BA"/>
    <w:rsid w:val="00491FFE"/>
    <w:rsid w:val="00492129"/>
    <w:rsid w:val="00494BB6"/>
    <w:rsid w:val="004954C0"/>
    <w:rsid w:val="00495834"/>
    <w:rsid w:val="004963DC"/>
    <w:rsid w:val="004A0672"/>
    <w:rsid w:val="004A23BF"/>
    <w:rsid w:val="004A6E50"/>
    <w:rsid w:val="004B433D"/>
    <w:rsid w:val="004B6867"/>
    <w:rsid w:val="004C180A"/>
    <w:rsid w:val="004D6ADA"/>
    <w:rsid w:val="004E0763"/>
    <w:rsid w:val="004E44E6"/>
    <w:rsid w:val="004F19FD"/>
    <w:rsid w:val="004F383F"/>
    <w:rsid w:val="004F3D8A"/>
    <w:rsid w:val="004F6621"/>
    <w:rsid w:val="00500F7B"/>
    <w:rsid w:val="00503A68"/>
    <w:rsid w:val="0050426D"/>
    <w:rsid w:val="005071A3"/>
    <w:rsid w:val="00511553"/>
    <w:rsid w:val="005149DC"/>
    <w:rsid w:val="00544B2D"/>
    <w:rsid w:val="00545F93"/>
    <w:rsid w:val="00547348"/>
    <w:rsid w:val="00550543"/>
    <w:rsid w:val="005544BB"/>
    <w:rsid w:val="005561AC"/>
    <w:rsid w:val="00556C3D"/>
    <w:rsid w:val="00560DAA"/>
    <w:rsid w:val="00563457"/>
    <w:rsid w:val="00567FA3"/>
    <w:rsid w:val="0057068E"/>
    <w:rsid w:val="00571203"/>
    <w:rsid w:val="00576EAC"/>
    <w:rsid w:val="0058194A"/>
    <w:rsid w:val="00583D34"/>
    <w:rsid w:val="00584208"/>
    <w:rsid w:val="005874D4"/>
    <w:rsid w:val="005909E6"/>
    <w:rsid w:val="005912FB"/>
    <w:rsid w:val="00595DD9"/>
    <w:rsid w:val="005A11EE"/>
    <w:rsid w:val="005A218A"/>
    <w:rsid w:val="005A4D96"/>
    <w:rsid w:val="005B3463"/>
    <w:rsid w:val="005D00E0"/>
    <w:rsid w:val="005D21B3"/>
    <w:rsid w:val="005D67EB"/>
    <w:rsid w:val="005E5C2D"/>
    <w:rsid w:val="005F0DF2"/>
    <w:rsid w:val="005F5ED3"/>
    <w:rsid w:val="0060729F"/>
    <w:rsid w:val="00622C7D"/>
    <w:rsid w:val="00631068"/>
    <w:rsid w:val="00635609"/>
    <w:rsid w:val="00637185"/>
    <w:rsid w:val="006452E0"/>
    <w:rsid w:val="006575EA"/>
    <w:rsid w:val="00657E10"/>
    <w:rsid w:val="00660CE4"/>
    <w:rsid w:val="00662B24"/>
    <w:rsid w:val="00665D98"/>
    <w:rsid w:val="00670784"/>
    <w:rsid w:val="006716ED"/>
    <w:rsid w:val="006857BD"/>
    <w:rsid w:val="00686B37"/>
    <w:rsid w:val="00686C73"/>
    <w:rsid w:val="00694DCE"/>
    <w:rsid w:val="006968F0"/>
    <w:rsid w:val="006A2102"/>
    <w:rsid w:val="006A5222"/>
    <w:rsid w:val="006A6D22"/>
    <w:rsid w:val="006B1213"/>
    <w:rsid w:val="006B6C32"/>
    <w:rsid w:val="006C0CD8"/>
    <w:rsid w:val="006C59D4"/>
    <w:rsid w:val="006E426E"/>
    <w:rsid w:val="006E6B54"/>
    <w:rsid w:val="006E6FBA"/>
    <w:rsid w:val="006F0D57"/>
    <w:rsid w:val="006F29C1"/>
    <w:rsid w:val="006F46C4"/>
    <w:rsid w:val="006F774C"/>
    <w:rsid w:val="00702083"/>
    <w:rsid w:val="00702D8B"/>
    <w:rsid w:val="00706147"/>
    <w:rsid w:val="00714533"/>
    <w:rsid w:val="00717ED5"/>
    <w:rsid w:val="00720E83"/>
    <w:rsid w:val="0073178B"/>
    <w:rsid w:val="00736E47"/>
    <w:rsid w:val="0074089F"/>
    <w:rsid w:val="007528E8"/>
    <w:rsid w:val="00752FF3"/>
    <w:rsid w:val="00753738"/>
    <w:rsid w:val="00753C07"/>
    <w:rsid w:val="00754681"/>
    <w:rsid w:val="00764A08"/>
    <w:rsid w:val="007651B7"/>
    <w:rsid w:val="00776D82"/>
    <w:rsid w:val="007830B7"/>
    <w:rsid w:val="007832B6"/>
    <w:rsid w:val="00785FD3"/>
    <w:rsid w:val="0079415B"/>
    <w:rsid w:val="007A1154"/>
    <w:rsid w:val="007B7F15"/>
    <w:rsid w:val="007C12DB"/>
    <w:rsid w:val="007C5656"/>
    <w:rsid w:val="007D0F1A"/>
    <w:rsid w:val="007D2AC4"/>
    <w:rsid w:val="007D2C95"/>
    <w:rsid w:val="007D519D"/>
    <w:rsid w:val="007D6361"/>
    <w:rsid w:val="007E5B82"/>
    <w:rsid w:val="007F4A44"/>
    <w:rsid w:val="007F5CFD"/>
    <w:rsid w:val="008166CA"/>
    <w:rsid w:val="00820259"/>
    <w:rsid w:val="00820B5B"/>
    <w:rsid w:val="00822625"/>
    <w:rsid w:val="00824756"/>
    <w:rsid w:val="00827C57"/>
    <w:rsid w:val="008341E4"/>
    <w:rsid w:val="008512E8"/>
    <w:rsid w:val="008539F1"/>
    <w:rsid w:val="008557FC"/>
    <w:rsid w:val="0086480A"/>
    <w:rsid w:val="00867C8E"/>
    <w:rsid w:val="00882CE8"/>
    <w:rsid w:val="00882D22"/>
    <w:rsid w:val="00885D18"/>
    <w:rsid w:val="00893409"/>
    <w:rsid w:val="008A3693"/>
    <w:rsid w:val="008A4DCB"/>
    <w:rsid w:val="008A62B2"/>
    <w:rsid w:val="008B762A"/>
    <w:rsid w:val="008C2AFA"/>
    <w:rsid w:val="008C5994"/>
    <w:rsid w:val="008C78F9"/>
    <w:rsid w:val="008D46EA"/>
    <w:rsid w:val="008E793A"/>
    <w:rsid w:val="008F1AAF"/>
    <w:rsid w:val="00904ADA"/>
    <w:rsid w:val="00911B44"/>
    <w:rsid w:val="00911DA4"/>
    <w:rsid w:val="0091434C"/>
    <w:rsid w:val="00924AC9"/>
    <w:rsid w:val="00931435"/>
    <w:rsid w:val="00937DB7"/>
    <w:rsid w:val="00942767"/>
    <w:rsid w:val="009444B0"/>
    <w:rsid w:val="00946CAE"/>
    <w:rsid w:val="009471AC"/>
    <w:rsid w:val="00947410"/>
    <w:rsid w:val="00950607"/>
    <w:rsid w:val="0095156B"/>
    <w:rsid w:val="00961C4C"/>
    <w:rsid w:val="009635C7"/>
    <w:rsid w:val="0096476E"/>
    <w:rsid w:val="0097294A"/>
    <w:rsid w:val="00972CF2"/>
    <w:rsid w:val="009736F6"/>
    <w:rsid w:val="009900BC"/>
    <w:rsid w:val="00996B1C"/>
    <w:rsid w:val="00997BFA"/>
    <w:rsid w:val="009A72A8"/>
    <w:rsid w:val="009B2318"/>
    <w:rsid w:val="009B551D"/>
    <w:rsid w:val="009C108F"/>
    <w:rsid w:val="009D2DFA"/>
    <w:rsid w:val="009E010B"/>
    <w:rsid w:val="009E3509"/>
    <w:rsid w:val="009E4AE0"/>
    <w:rsid w:val="009F11BB"/>
    <w:rsid w:val="009F24E2"/>
    <w:rsid w:val="009F742D"/>
    <w:rsid w:val="00A0540B"/>
    <w:rsid w:val="00A06FEF"/>
    <w:rsid w:val="00A13D96"/>
    <w:rsid w:val="00A2042F"/>
    <w:rsid w:val="00A25030"/>
    <w:rsid w:val="00A275AC"/>
    <w:rsid w:val="00A34BC6"/>
    <w:rsid w:val="00A46144"/>
    <w:rsid w:val="00A46F36"/>
    <w:rsid w:val="00A57A0E"/>
    <w:rsid w:val="00A6099C"/>
    <w:rsid w:val="00A63E0F"/>
    <w:rsid w:val="00A769F4"/>
    <w:rsid w:val="00A82F97"/>
    <w:rsid w:val="00A86553"/>
    <w:rsid w:val="00A9177A"/>
    <w:rsid w:val="00AA34D3"/>
    <w:rsid w:val="00AA7B35"/>
    <w:rsid w:val="00AA7D1E"/>
    <w:rsid w:val="00AB510D"/>
    <w:rsid w:val="00AC05EC"/>
    <w:rsid w:val="00AD00A0"/>
    <w:rsid w:val="00AD1AFD"/>
    <w:rsid w:val="00AD3308"/>
    <w:rsid w:val="00AD4312"/>
    <w:rsid w:val="00AD5754"/>
    <w:rsid w:val="00AE2106"/>
    <w:rsid w:val="00AE5106"/>
    <w:rsid w:val="00AE51DD"/>
    <w:rsid w:val="00AE5C1F"/>
    <w:rsid w:val="00AF2C15"/>
    <w:rsid w:val="00B01EC9"/>
    <w:rsid w:val="00B1447B"/>
    <w:rsid w:val="00B23276"/>
    <w:rsid w:val="00B26669"/>
    <w:rsid w:val="00B272E2"/>
    <w:rsid w:val="00B31B5D"/>
    <w:rsid w:val="00B31DF0"/>
    <w:rsid w:val="00B37FB8"/>
    <w:rsid w:val="00B45E0C"/>
    <w:rsid w:val="00B61770"/>
    <w:rsid w:val="00B74A22"/>
    <w:rsid w:val="00B80997"/>
    <w:rsid w:val="00B82EF7"/>
    <w:rsid w:val="00B9409B"/>
    <w:rsid w:val="00BA02E7"/>
    <w:rsid w:val="00BA03D9"/>
    <w:rsid w:val="00BA1364"/>
    <w:rsid w:val="00BA34FA"/>
    <w:rsid w:val="00BA50E7"/>
    <w:rsid w:val="00BB1891"/>
    <w:rsid w:val="00BC6E0C"/>
    <w:rsid w:val="00BC7E53"/>
    <w:rsid w:val="00BD66AB"/>
    <w:rsid w:val="00BE1C93"/>
    <w:rsid w:val="00BE1D0A"/>
    <w:rsid w:val="00BE4666"/>
    <w:rsid w:val="00BF0CBD"/>
    <w:rsid w:val="00BF0D62"/>
    <w:rsid w:val="00BF49ED"/>
    <w:rsid w:val="00C00F78"/>
    <w:rsid w:val="00C04782"/>
    <w:rsid w:val="00C24051"/>
    <w:rsid w:val="00C32949"/>
    <w:rsid w:val="00C35E47"/>
    <w:rsid w:val="00C45912"/>
    <w:rsid w:val="00C459A1"/>
    <w:rsid w:val="00C45B25"/>
    <w:rsid w:val="00C52D11"/>
    <w:rsid w:val="00C5521F"/>
    <w:rsid w:val="00C57D98"/>
    <w:rsid w:val="00C61FDB"/>
    <w:rsid w:val="00C67E29"/>
    <w:rsid w:val="00C70D51"/>
    <w:rsid w:val="00C8566D"/>
    <w:rsid w:val="00CB41CF"/>
    <w:rsid w:val="00CC524B"/>
    <w:rsid w:val="00CC6E6E"/>
    <w:rsid w:val="00CD4FA3"/>
    <w:rsid w:val="00CD5931"/>
    <w:rsid w:val="00CD7450"/>
    <w:rsid w:val="00CE03E4"/>
    <w:rsid w:val="00CE7DA8"/>
    <w:rsid w:val="00CF4DCF"/>
    <w:rsid w:val="00CF6FBE"/>
    <w:rsid w:val="00D004D6"/>
    <w:rsid w:val="00D12F02"/>
    <w:rsid w:val="00D14D35"/>
    <w:rsid w:val="00D1629C"/>
    <w:rsid w:val="00D24433"/>
    <w:rsid w:val="00D25833"/>
    <w:rsid w:val="00D43AD0"/>
    <w:rsid w:val="00D446B9"/>
    <w:rsid w:val="00D44A9C"/>
    <w:rsid w:val="00D44CF9"/>
    <w:rsid w:val="00D451D1"/>
    <w:rsid w:val="00D46051"/>
    <w:rsid w:val="00D57FCB"/>
    <w:rsid w:val="00D60861"/>
    <w:rsid w:val="00D612E0"/>
    <w:rsid w:val="00D6533A"/>
    <w:rsid w:val="00D656B2"/>
    <w:rsid w:val="00D71B8F"/>
    <w:rsid w:val="00D817A5"/>
    <w:rsid w:val="00D82C75"/>
    <w:rsid w:val="00D85055"/>
    <w:rsid w:val="00D965B0"/>
    <w:rsid w:val="00DA0624"/>
    <w:rsid w:val="00DA16B3"/>
    <w:rsid w:val="00DA3E4D"/>
    <w:rsid w:val="00DB3A37"/>
    <w:rsid w:val="00DB4BA4"/>
    <w:rsid w:val="00DB59D0"/>
    <w:rsid w:val="00DB7510"/>
    <w:rsid w:val="00DC14E6"/>
    <w:rsid w:val="00DC76E8"/>
    <w:rsid w:val="00DC7827"/>
    <w:rsid w:val="00DD0BFA"/>
    <w:rsid w:val="00DF622F"/>
    <w:rsid w:val="00DF7039"/>
    <w:rsid w:val="00E01528"/>
    <w:rsid w:val="00E11518"/>
    <w:rsid w:val="00E12AA9"/>
    <w:rsid w:val="00E12F89"/>
    <w:rsid w:val="00E25F66"/>
    <w:rsid w:val="00E27332"/>
    <w:rsid w:val="00E3074C"/>
    <w:rsid w:val="00E30E53"/>
    <w:rsid w:val="00E42732"/>
    <w:rsid w:val="00E45302"/>
    <w:rsid w:val="00E56382"/>
    <w:rsid w:val="00E6408C"/>
    <w:rsid w:val="00E6557A"/>
    <w:rsid w:val="00E6788D"/>
    <w:rsid w:val="00E70508"/>
    <w:rsid w:val="00E806E3"/>
    <w:rsid w:val="00E878C4"/>
    <w:rsid w:val="00E87E90"/>
    <w:rsid w:val="00E915A1"/>
    <w:rsid w:val="00E94815"/>
    <w:rsid w:val="00E94D93"/>
    <w:rsid w:val="00E95089"/>
    <w:rsid w:val="00EB3FE4"/>
    <w:rsid w:val="00EB5162"/>
    <w:rsid w:val="00EB7781"/>
    <w:rsid w:val="00EC2850"/>
    <w:rsid w:val="00EC34CB"/>
    <w:rsid w:val="00EC4869"/>
    <w:rsid w:val="00ED6D14"/>
    <w:rsid w:val="00EE39F7"/>
    <w:rsid w:val="00EF1F7A"/>
    <w:rsid w:val="00EF5117"/>
    <w:rsid w:val="00F0152D"/>
    <w:rsid w:val="00F06D59"/>
    <w:rsid w:val="00F13060"/>
    <w:rsid w:val="00F146DA"/>
    <w:rsid w:val="00F2775A"/>
    <w:rsid w:val="00F30772"/>
    <w:rsid w:val="00F3434E"/>
    <w:rsid w:val="00F4337B"/>
    <w:rsid w:val="00F4704B"/>
    <w:rsid w:val="00F473B4"/>
    <w:rsid w:val="00F55D18"/>
    <w:rsid w:val="00F55F73"/>
    <w:rsid w:val="00F605E7"/>
    <w:rsid w:val="00F72EBA"/>
    <w:rsid w:val="00F74015"/>
    <w:rsid w:val="00F80734"/>
    <w:rsid w:val="00F82799"/>
    <w:rsid w:val="00FB7724"/>
    <w:rsid w:val="00FC3A68"/>
    <w:rsid w:val="00FC52A2"/>
    <w:rsid w:val="00FC5484"/>
    <w:rsid w:val="00FD1034"/>
    <w:rsid w:val="00FE100E"/>
    <w:rsid w:val="00FF0FC6"/>
    <w:rsid w:val="00FF2FDE"/>
    <w:rsid w:val="00FF4906"/>
    <w:rsid w:val="00FF7755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D3"/>
    <w:pPr>
      <w:suppressAutoHyphens/>
    </w:pPr>
    <w:rPr>
      <w:rFonts w:eastAsiaTheme="minorEastAsia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34D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67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67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670E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670E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670E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6670E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6670E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667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70E"/>
    <w:rPr>
      <w:rFonts w:ascii="Arial" w:eastAsiaTheme="majorEastAsia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6670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06670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06670E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06670E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06670E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06670E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6670E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06670E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Title"/>
    <w:basedOn w:val="a"/>
    <w:next w:val="a4"/>
    <w:link w:val="a5"/>
    <w:qFormat/>
    <w:rsid w:val="00AA34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06670E"/>
    <w:rPr>
      <w:rFonts w:ascii="Arial" w:eastAsia="SimSun" w:hAnsi="Arial" w:cs="Mangal"/>
      <w:sz w:val="28"/>
      <w:szCs w:val="28"/>
      <w:lang w:eastAsia="ar-SA"/>
    </w:rPr>
  </w:style>
  <w:style w:type="paragraph" w:styleId="a4">
    <w:name w:val="Subtitle"/>
    <w:basedOn w:val="a"/>
    <w:next w:val="a"/>
    <w:link w:val="a6"/>
    <w:qFormat/>
    <w:rsid w:val="00AA34D3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6">
    <w:name w:val="Подзаголовок Знак"/>
    <w:basedOn w:val="a0"/>
    <w:link w:val="a4"/>
    <w:rsid w:val="0006670E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7">
    <w:name w:val="Strong"/>
    <w:qFormat/>
    <w:rsid w:val="0006670E"/>
    <w:rPr>
      <w:b/>
      <w:bCs/>
    </w:rPr>
  </w:style>
  <w:style w:type="character" w:styleId="a8">
    <w:name w:val="Emphasis"/>
    <w:qFormat/>
    <w:rsid w:val="0006670E"/>
    <w:rPr>
      <w:i/>
      <w:iCs/>
    </w:rPr>
  </w:style>
  <w:style w:type="paragraph" w:styleId="a9">
    <w:name w:val="No Spacing"/>
    <w:basedOn w:val="a"/>
    <w:uiPriority w:val="1"/>
    <w:qFormat/>
    <w:rsid w:val="0006670E"/>
  </w:style>
  <w:style w:type="paragraph" w:styleId="aa">
    <w:name w:val="List Paragraph"/>
    <w:basedOn w:val="a"/>
    <w:uiPriority w:val="34"/>
    <w:qFormat/>
    <w:rsid w:val="0006670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667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670E"/>
    <w:rPr>
      <w:rFonts w:eastAsiaTheme="minorEastAsia"/>
      <w:i/>
      <w:iCs/>
      <w:color w:val="000000" w:themeColor="text1"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0667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6670E"/>
    <w:rPr>
      <w:rFonts w:eastAsiaTheme="minorEastAsia"/>
      <w:b/>
      <w:bCs/>
      <w:i/>
      <w:iCs/>
      <w:color w:val="4F81BD" w:themeColor="accent1"/>
      <w:sz w:val="24"/>
      <w:szCs w:val="24"/>
      <w:lang w:eastAsia="ar-SA"/>
    </w:rPr>
  </w:style>
  <w:style w:type="character" w:styleId="ad">
    <w:name w:val="Subtle Emphasis"/>
    <w:uiPriority w:val="19"/>
    <w:qFormat/>
    <w:rsid w:val="0006670E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06670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06670E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06670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06670E"/>
    <w:rPr>
      <w:b/>
      <w:bCs/>
      <w:smallCaps/>
      <w:spacing w:val="5"/>
    </w:rPr>
  </w:style>
  <w:style w:type="paragraph" w:styleId="af2">
    <w:name w:val="TOC Heading"/>
    <w:basedOn w:val="a"/>
    <w:uiPriority w:val="39"/>
    <w:qFormat/>
    <w:rsid w:val="00AA34D3"/>
    <w:pPr>
      <w:keepNext/>
      <w:suppressLineNumbers/>
      <w:spacing w:before="240" w:after="120" w:line="360" w:lineRule="auto"/>
      <w:jc w:val="center"/>
    </w:pPr>
    <w:rPr>
      <w:rFonts w:eastAsia="SimSun" w:cs="Mangal"/>
      <w:b/>
      <w:bCs/>
      <w:caps/>
      <w:sz w:val="32"/>
      <w:szCs w:val="32"/>
    </w:rPr>
  </w:style>
  <w:style w:type="paragraph" w:styleId="af3">
    <w:name w:val="Body Text"/>
    <w:basedOn w:val="a"/>
    <w:link w:val="af4"/>
    <w:uiPriority w:val="99"/>
    <w:semiHidden/>
    <w:unhideWhenUsed/>
    <w:rsid w:val="00AA34D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A34D3"/>
    <w:rPr>
      <w:rFonts w:eastAsiaTheme="minorEastAsia"/>
      <w:sz w:val="24"/>
      <w:szCs w:val="24"/>
      <w:lang w:eastAsia="ar-SA"/>
    </w:rPr>
  </w:style>
  <w:style w:type="table" w:customStyle="1" w:styleId="11">
    <w:name w:val="Сетка таблицы1"/>
    <w:basedOn w:val="a1"/>
    <w:uiPriority w:val="59"/>
    <w:rsid w:val="002F5612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2F5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5317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5317D"/>
    <w:rPr>
      <w:rFonts w:ascii="Tahoma" w:eastAsiaTheme="minorEastAsi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9BA7-CC63-412A-BCBD-AFFB3528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Cooler</dc:creator>
  <cp:lastModifiedBy>Cooler</cp:lastModifiedBy>
  <cp:revision>52</cp:revision>
  <dcterms:created xsi:type="dcterms:W3CDTF">2017-12-25T21:24:00Z</dcterms:created>
  <dcterms:modified xsi:type="dcterms:W3CDTF">2018-01-08T21:13:00Z</dcterms:modified>
</cp:coreProperties>
</file>